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465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03383C61">
      <w:pPr>
        <w:adjustRightInd w:val="0"/>
        <w:snapToGrid w:val="0"/>
        <w:rPr>
          <w:rFonts w:ascii="仿宋_GB2312" w:hAnsi="黑体" w:eastAsia="仿宋_GB2312"/>
          <w:sz w:val="22"/>
          <w:szCs w:val="28"/>
        </w:rPr>
      </w:pPr>
    </w:p>
    <w:p w14:paraId="276BA943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呼和浩特市长期处方适用疾病病种目录（2025年版</w:t>
      </w:r>
      <w:r>
        <w:rPr>
          <w:rFonts w:ascii="方正小标宋_GBK" w:eastAsia="方正小标宋_GBK"/>
          <w:sz w:val="36"/>
          <w:szCs w:val="36"/>
        </w:rPr>
        <w:t>）</w:t>
      </w:r>
    </w:p>
    <w:bookmarkEnd w:id="0"/>
    <w:p w14:paraId="60E03923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28"/>
          <w:szCs w:val="36"/>
        </w:rPr>
      </w:pP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552"/>
        <w:gridCol w:w="4961"/>
      </w:tblGrid>
      <w:tr w14:paraId="0349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779139F1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6D52A95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系统类别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53E45A9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病种（用药范围）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7EE84C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0456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0D62FD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6EDED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呼吸系统类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39E990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慢性阻塞性肺疾病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1DE056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65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A63F0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0E7F3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呼吸系统类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0BEE2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支气管哮喘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478F8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40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00247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8D2AA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呼吸系统类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B344ED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特发性肺纤维化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37FF1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64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7C5DD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750CFE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呼吸系统类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024F04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系统性硬化病相关间质性肺疾病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18715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23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711FFA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B16DC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心血管系统类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89D90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慢性心力衰竭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C6B8C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1A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1F902C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E0391E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心血管系统类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7D466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冠状动脉粥样硬化性心脏病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F0842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D2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6F61A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84670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心血管系统类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5C967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高血压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DC21C7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B3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56FEEB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94537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C0092D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慢性病毒性肝炎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CD044C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91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1B24CA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616EE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3AA6C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各类肝硬化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5F3679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38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74DE0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5AD82C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C97639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自身免疫性肝炎、原发性胆汁性胆管炎/原发性胆汁性肝硬化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7410E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2F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84D78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1CE65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E0FF40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炎症性肠病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FCCF5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06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149ECD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6B382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2B0C0A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慢性胰腺炎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736F0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D7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8A565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0EA4B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B165E8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消化性溃疡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D4FC0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</w:t>
            </w:r>
          </w:p>
        </w:tc>
      </w:tr>
      <w:tr w14:paraId="50B3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25CE1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75FCA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0FA8F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慢性萎缩性胃炎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AB034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FF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C1BF0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87615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内分泌系统类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0196D3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糖尿病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533397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30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FD3F75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F582D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内分泌系统类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30400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高脂血症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EEA69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47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3DE24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CAB757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内分泌系统类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A1331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甲状腺功能减退症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7ACC3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7C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793AE3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D83A1F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内分泌系统类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6F7E8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甲状腺功能亢进症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A34F8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91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4A66E2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8F6FA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内分泌系统类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743EF9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骨质疏松症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CA6EA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A3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4E5B6A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337F34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FF59F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各类脑卒中的恢复期、</w:t>
            </w:r>
            <w:r>
              <w:rPr>
                <w:rFonts w:ascii="仿宋_GB2312" w:eastAsia="仿宋_GB2312"/>
                <w:sz w:val="24"/>
                <w:szCs w:val="24"/>
              </w:rPr>
              <w:t>后遗症期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884C55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主要包括：脑梗死恢复期，脑梗死后遗症期，陈旧性脑梗死，脑栓塞恢复期，脑栓塞后遗症期，陈旧性脑栓塞，脑出血恢复期，脑出血后遗症期。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处方药量最长不超过4周（1个月）。</w:t>
            </w:r>
          </w:p>
        </w:tc>
      </w:tr>
      <w:tr w14:paraId="49BF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4BB374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DD0BEF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0F6BA4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癫痫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BD3FE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67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72E9DFA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A321DC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50B1E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帕金森综合征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6380F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82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2EF5CB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96531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0E42A4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阿尔茨海默病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8C707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D1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1FB43F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A38D1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泌尿系统类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A8753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各类慢性肾脏疾病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FE79AA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主要包括：慢性肾小球肾炎，肾病综合征，</w:t>
            </w:r>
            <w:r>
              <w:rPr>
                <w:rFonts w:ascii="仿宋_GB2312" w:eastAsia="仿宋_GB2312"/>
                <w:szCs w:val="21"/>
              </w:rPr>
              <w:t>IgA肾病，糖尿病肾病，狼疮肾炎，紫癜肾炎，慢性肾脏病1、2、3、4、5期，乙肝相关肾炎，ANCA相关血管炎肾损害，高血压肾损害,膜性肾病等。</w:t>
            </w:r>
            <w:r>
              <w:rPr>
                <w:rFonts w:hint="eastAsia" w:ascii="仿宋_GB2312" w:eastAsia="仿宋_GB2312"/>
                <w:szCs w:val="21"/>
              </w:rPr>
              <w:t>处方药量最长不超过4周（1个月）。</w:t>
            </w:r>
          </w:p>
        </w:tc>
      </w:tr>
      <w:tr w14:paraId="17F8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716EF5B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1AB17C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泌尿系统类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0FA99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慢性肾脏病Ⅴ期/肾功能衰竭尿毒症（血液透析、腹膜透析）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91860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</w:t>
            </w:r>
          </w:p>
        </w:tc>
      </w:tr>
      <w:tr w14:paraId="37E8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32083F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FB79EA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泌尿系统类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60C8D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前列腺增生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FDDA0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BD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3C7C21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019034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泌尿系统类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4F900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慢性前列腺炎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E0851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15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5E1619B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79C09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7E04CF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组织和器官移植术后（抗排异治疗及其相关并发症、伴发病治疗）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EA7D5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78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2B7C5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625898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98F22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高苯丙氨酸血症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26A0C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47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4C7B446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E71A7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1980C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人类免疫缺陷病毒阳性/HIV阳性、艾滋病/AIDS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2AB88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9D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1B0746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12005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0DA0D0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结核病（规范治疗）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DFCC2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</w:t>
            </w:r>
          </w:p>
        </w:tc>
      </w:tr>
      <w:tr w14:paraId="51B7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2B749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6F213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78F96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布鲁氏菌病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F5CD8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</w:t>
            </w:r>
          </w:p>
        </w:tc>
      </w:tr>
      <w:tr w14:paraId="2ABE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6E2818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155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其他系统类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DBD45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青光眼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31E856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处方药量最长不超过4周（1个月）</w:t>
            </w:r>
          </w:p>
        </w:tc>
      </w:tr>
    </w:tbl>
    <w:p w14:paraId="1862E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259CD"/>
    <w:rsid w:val="65B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2025-05-21T08:48:00Z</dcterms:created>
  <dc:creator>克里斯^保罗</dc:creator>
  <cp:lastModifiedBy>克里斯^保罗</cp:lastModifiedBy>
  <dcterms:modified xsi:type="dcterms:W3CDTF">2025-05-21T08:48:57Z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24CF2253F78A48C0AAFD1DCE082936BC_11</vt:lpwstr>
  </property>
  <property fmtid="{D5CDD505-2E9C-101B-9397-08002B2CF9AE}" pid="4" name="KSOTemplateDocerSaveRecord">
    <vt:lpwstr>eyJoZGlkIjoiMTVjYTkwMThlODM5N2U2MzhkZmE4NWI3OTU3NWYwMTAiLCJ1c2VySWQiOiIxMjY4MDYxMjA0In0=</vt:lpwstr>
  </property>
</Properties>
</file>